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rekrutacyjnena rok szkolny 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rokui prowadzone jest na wniosek rodziców ubiegających się o przyjęcie dziecka do przedszkola  po raz pierwszy.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</w:t>
      </w:r>
      <w:r w:rsidR="005B200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po uzyskaniu odroczenia od obowiązku szkolnego.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3C06E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oraz Przedszkole nr 38 z Oddziałami Specjalnymi w Bielsku-Białej. Tam też należy kierować ewentualne zapytania związane z postępowaniem rekrutacyjnym.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2026/2027</w:t>
      </w:r>
    </w:p>
    <w:p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p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1170"/>
        <w:gridCol w:w="1170"/>
        <w:gridCol w:w="1170"/>
        <w:gridCol w:w="1170"/>
      </w:tblGrid>
      <w:tr w:rsidR="009D4CF9" w:rsidTr="009D4CF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postępowania uzupełniającego</w:t>
            </w:r>
          </w:p>
        </w:tc>
      </w:tr>
      <w:tr w:rsidR="009D4CF9" w:rsidTr="009D4CF9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</w:tr>
      <w:tr w:rsidR="009D4CF9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Rozpoczęcie postępowania rekrutacyjnego - uruchomienie elektronicznego systemu „NABO” dla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 marca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8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26 marca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Weryfikacja i zatwierdzanie wniosków przez komisję rekrutacyjną</w:t>
            </w:r>
            <w:r>
              <w:rPr>
                <w:rFonts w:ascii="Calibri" w:hAnsi="Calibri" w:cs="Arial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 kwietnia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19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15.00</w:t>
            </w:r>
          </w:p>
        </w:tc>
      </w:tr>
      <w:tr w:rsidR="009D4CF9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 kwietnia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13.00</w:t>
            </w:r>
          </w:p>
        </w:tc>
      </w:tr>
      <w:tr w:rsidR="009D4CF9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Potwierdzanie przez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 kwietnia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23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13.00</w:t>
            </w:r>
          </w:p>
        </w:tc>
      </w:tr>
      <w:tr w:rsidR="009D4CF9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Podanie do publicznej wiadomości listy przyjętych 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</w:tbl>
    <w:p w:rsidR="009D4CF9" w:rsidRDefault="009D4CF9" w:rsidP="009D4CF9">
      <w:pPr>
        <w:jc w:val="both"/>
        <w:rPr>
          <w:rFonts w:ascii="Arial" w:hAnsi="Arial" w:cs="Arial"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:rsidR="009D4CF9" w:rsidRDefault="009D4CF9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lastRenderedPageBreak/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194"/>
        <w:gridCol w:w="1706"/>
      </w:tblGrid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5A6CBE">
              <w:fldChar w:fldCharType="begin"/>
            </w:r>
            <w:r w:rsidR="005A6CBE">
              <w:instrText>HYPERLINK "http://mzo.bielsko.pl/" \l "_ftn4"</w:instrText>
            </w:r>
            <w:r w:rsidR="005A6CBE"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[4]</w:t>
            </w:r>
            <w:bookmarkEnd w:id="3"/>
            <w:r w:rsidR="005A6CBE"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194"/>
        <w:gridCol w:w="1706"/>
      </w:tblGrid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 w:rsidR="005A6CBE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5A6CBE">
              <w:fldChar w:fldCharType="begin"/>
            </w:r>
            <w:r w:rsidR="005A6CBE">
              <w:instrText>HYPERLINK "http://mzo.bielsko.pl/" \l "_ftn6"</w:instrText>
            </w:r>
            <w:r w:rsidR="005A6CBE"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[6]</w:t>
            </w:r>
            <w:bookmarkEnd w:id="5"/>
            <w:r w:rsidR="005A6CBE">
              <w:fldChar w:fldCharType="end"/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:rsidR="00D926A7" w:rsidRDefault="005A6CBE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 w:rsidR="00D926A7"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:rsidR="00D926A7" w:rsidRDefault="005A6CBE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 w:rsidR="00D926A7">
        <w:instrText xml:space="preserve"> HYPERLINK "http://mzo.bielsko.pl/" \l "_ftnref2" </w:instrText>
      </w:r>
      <w:r>
        <w:fldChar w:fldCharType="separate"/>
      </w:r>
      <w:r w:rsidR="00D926A7"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:rsidR="00D926A7" w:rsidRDefault="005A6CBE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 w:rsidR="00D926A7">
        <w:instrText xml:space="preserve"> HYPERLINK "http://mzo.bielsko.pl/" \l "_ftnref3" </w:instrText>
      </w:r>
      <w:r>
        <w:fldChar w:fldCharType="separate"/>
      </w:r>
      <w:r w:rsidR="00D926A7"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:rsidR="00D926A7" w:rsidRDefault="005A6CBE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 w:rsidR="00D926A7">
        <w:instrText xml:space="preserve"> HYPERLINK "http://mzo.bielsko.pl/" \l "_ftnref4" </w:instrText>
      </w:r>
      <w:r>
        <w:fldChar w:fldCharType="separate"/>
      </w:r>
      <w:r w:rsidR="00D926A7"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:rsidR="00D926A7" w:rsidRDefault="005A6CBE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 w:rsidR="00D926A7">
        <w:instrText xml:space="preserve"> HYPERLINK "http://mzo.bielsko.pl/" \l "_ftnref5" </w:instrText>
      </w:r>
      <w:r>
        <w:fldChar w:fldCharType="separate"/>
      </w:r>
      <w:r w:rsidR="00D926A7"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:rsidR="00D926A7" w:rsidRDefault="005A6CBE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 w:rsidR="00D926A7">
        <w:instrText xml:space="preserve"> HYPERLINK "http://mzo.bielsko.pl/" \l "_ftnref6" </w:instrText>
      </w:r>
      <w:r>
        <w:fldChar w:fldCharType="separate"/>
      </w:r>
      <w:r w:rsidR="00D926A7"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Dokumenty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:</w:t>
      </w:r>
    </w:p>
    <w:p w:rsidR="00D926A7" w:rsidRPr="0075508F" w:rsidRDefault="005A6CBE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7" w:history="1"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ZARZĄDZENIE NR ON</w:t>
        </w:r>
        <w:r w:rsidR="00F77071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-II.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0050</w:t>
        </w:r>
        <w:r w:rsidR="00107E6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.812.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202</w:t>
        </w:r>
        <w:r w:rsidR="000F631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5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 w:rsidR="00D926A7" w:rsidRPr="00C7206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z dnia 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9 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grudnia 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0F631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5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 w:rsidR="00D926A7"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na rok szkolny 202</w:t>
      </w:r>
      <w:r w:rsidR="000F6314">
        <w:rPr>
          <w:rFonts w:ascii="Arial" w:hAnsi="Arial" w:cs="Arial"/>
          <w:sz w:val="20"/>
          <w:szCs w:val="20"/>
        </w:rPr>
        <w:t>6</w:t>
      </w:r>
      <w:r w:rsidR="00D926A7">
        <w:rPr>
          <w:rFonts w:ascii="Arial" w:hAnsi="Arial" w:cs="Arial"/>
          <w:sz w:val="20"/>
          <w:szCs w:val="20"/>
        </w:rPr>
        <w:t>/202</w:t>
      </w:r>
      <w:r w:rsidR="000F6314">
        <w:rPr>
          <w:rFonts w:ascii="Arial" w:hAnsi="Arial" w:cs="Arial"/>
          <w:sz w:val="20"/>
          <w:szCs w:val="20"/>
        </w:rPr>
        <w:t>7</w:t>
      </w:r>
      <w:r w:rsidR="00D926A7">
        <w:rPr>
          <w:rFonts w:ascii="Arial" w:hAnsi="Arial" w:cs="Arial"/>
          <w:sz w:val="20"/>
          <w:szCs w:val="20"/>
        </w:rPr>
        <w:t>, do przedszkoli prowadzonych przez Gminę Bielsko-Biała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8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:rsidR="0040776F" w:rsidRPr="0075508F" w:rsidRDefault="005A6CBE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9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 w:rsidSect="005A6C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B0" w:rsidRDefault="00A24DB0" w:rsidP="00457C09">
      <w:pPr>
        <w:spacing w:after="0" w:line="240" w:lineRule="auto"/>
      </w:pPr>
      <w:r>
        <w:separator/>
      </w:r>
    </w:p>
  </w:endnote>
  <w:endnote w:type="continuationSeparator" w:id="1">
    <w:p w:rsidR="00A24DB0" w:rsidRDefault="00A24DB0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3235350"/>
      <w:docPartObj>
        <w:docPartGallery w:val="Page Numbers (Bottom of Page)"/>
        <w:docPartUnique/>
      </w:docPartObj>
    </w:sdtPr>
    <w:sdtContent>
      <w:p w:rsidR="00457C09" w:rsidRDefault="005A6CBE">
        <w:pPr>
          <w:pStyle w:val="Stopka"/>
          <w:jc w:val="center"/>
        </w:pPr>
        <w:r>
          <w:fldChar w:fldCharType="begin"/>
        </w:r>
        <w:r w:rsidR="00457C09">
          <w:instrText>PAGE   \* MERGEFORMAT</w:instrText>
        </w:r>
        <w:r>
          <w:fldChar w:fldCharType="separate"/>
        </w:r>
        <w:r w:rsidR="00C50668">
          <w:rPr>
            <w:noProof/>
          </w:rPr>
          <w:t>5</w:t>
        </w:r>
        <w:r>
          <w:fldChar w:fldCharType="end"/>
        </w:r>
      </w:p>
    </w:sdtContent>
  </w:sdt>
  <w:p w:rsidR="00457C09" w:rsidRDefault="00457C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B0" w:rsidRDefault="00A24DB0" w:rsidP="00457C09">
      <w:pPr>
        <w:spacing w:after="0" w:line="240" w:lineRule="auto"/>
      </w:pPr>
      <w:r>
        <w:separator/>
      </w:r>
    </w:p>
  </w:footnote>
  <w:footnote w:type="continuationSeparator" w:id="1">
    <w:p w:rsidR="00A24DB0" w:rsidRDefault="00A24DB0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6A7"/>
    <w:rsid w:val="000229A7"/>
    <w:rsid w:val="00033652"/>
    <w:rsid w:val="00055123"/>
    <w:rsid w:val="00071851"/>
    <w:rsid w:val="000A1C55"/>
    <w:rsid w:val="000B162B"/>
    <w:rsid w:val="000E0350"/>
    <w:rsid w:val="000F1E65"/>
    <w:rsid w:val="000F5759"/>
    <w:rsid w:val="000F6314"/>
    <w:rsid w:val="00107598"/>
    <w:rsid w:val="00107E64"/>
    <w:rsid w:val="00140A4E"/>
    <w:rsid w:val="001707E9"/>
    <w:rsid w:val="00182C77"/>
    <w:rsid w:val="001B5C52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55A6E"/>
    <w:rsid w:val="00371C48"/>
    <w:rsid w:val="003870AC"/>
    <w:rsid w:val="003A0D53"/>
    <w:rsid w:val="003A2A40"/>
    <w:rsid w:val="003A3590"/>
    <w:rsid w:val="003B255B"/>
    <w:rsid w:val="003C06E1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C3F3D"/>
    <w:rsid w:val="004D0940"/>
    <w:rsid w:val="004E6316"/>
    <w:rsid w:val="00533753"/>
    <w:rsid w:val="00552BD1"/>
    <w:rsid w:val="005735C5"/>
    <w:rsid w:val="00573851"/>
    <w:rsid w:val="005A6CBE"/>
    <w:rsid w:val="005B200F"/>
    <w:rsid w:val="005D1D09"/>
    <w:rsid w:val="005D5E63"/>
    <w:rsid w:val="005E5189"/>
    <w:rsid w:val="00644407"/>
    <w:rsid w:val="006570A5"/>
    <w:rsid w:val="00666D2C"/>
    <w:rsid w:val="006A5C0B"/>
    <w:rsid w:val="006D36F5"/>
    <w:rsid w:val="007459DC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3607"/>
    <w:rsid w:val="00857D65"/>
    <w:rsid w:val="008A742A"/>
    <w:rsid w:val="008A7D16"/>
    <w:rsid w:val="008B2FE9"/>
    <w:rsid w:val="008C10C9"/>
    <w:rsid w:val="008D1AE9"/>
    <w:rsid w:val="008E390D"/>
    <w:rsid w:val="008E68C3"/>
    <w:rsid w:val="009230B6"/>
    <w:rsid w:val="009560F4"/>
    <w:rsid w:val="009D4CF9"/>
    <w:rsid w:val="009E65A5"/>
    <w:rsid w:val="00A063C2"/>
    <w:rsid w:val="00A16770"/>
    <w:rsid w:val="00A20974"/>
    <w:rsid w:val="00A24DB0"/>
    <w:rsid w:val="00A609F6"/>
    <w:rsid w:val="00A6594D"/>
    <w:rsid w:val="00A84048"/>
    <w:rsid w:val="00A91A55"/>
    <w:rsid w:val="00AA0567"/>
    <w:rsid w:val="00AA438D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50668"/>
    <w:rsid w:val="00C51C10"/>
    <w:rsid w:val="00C57F3E"/>
    <w:rsid w:val="00C60F23"/>
    <w:rsid w:val="00C72061"/>
    <w:rsid w:val="00C72D26"/>
    <w:rsid w:val="00C91EA9"/>
    <w:rsid w:val="00CA0C34"/>
    <w:rsid w:val="00CA202D"/>
    <w:rsid w:val="00CA2D03"/>
    <w:rsid w:val="00CA7EE9"/>
    <w:rsid w:val="00CB64D4"/>
    <w:rsid w:val="00CC0188"/>
    <w:rsid w:val="00CE2B6B"/>
    <w:rsid w:val="00D0471A"/>
    <w:rsid w:val="00D214E2"/>
    <w:rsid w:val="00D27E30"/>
    <w:rsid w:val="00D325CB"/>
    <w:rsid w:val="00D65581"/>
    <w:rsid w:val="00D926A7"/>
    <w:rsid w:val="00DA4CBC"/>
    <w:rsid w:val="00DD55BE"/>
    <w:rsid w:val="00E17366"/>
    <w:rsid w:val="00E26B17"/>
    <w:rsid w:val="00E354A1"/>
    <w:rsid w:val="00ED21B8"/>
    <w:rsid w:val="00EF7395"/>
    <w:rsid w:val="00F151FD"/>
    <w:rsid w:val="00F255DD"/>
    <w:rsid w:val="00F33C73"/>
    <w:rsid w:val="00F37C2B"/>
    <w:rsid w:val="00F63FE9"/>
    <w:rsid w:val="00F64A98"/>
    <w:rsid w:val="00F77071"/>
    <w:rsid w:val="00F77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  <w:style w:type="paragraph" w:styleId="Tekstpodstawowywcity">
    <w:name w:val="Body Text Indent"/>
    <w:basedOn w:val="Normalny"/>
    <w:link w:val="TekstpodstawowywcityZnak"/>
    <w:semiHidden/>
    <w:unhideWhenUsed/>
    <w:rsid w:val="009D4CF9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4CF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portal.bielsko.pl/storage/filemanager/files/shares/2020/nabor-przedszkola/uchwa__a_publikacj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portal.bielsko.pl/storage/filemanager/files/shares/2020/nabor-przedszkola/Zarz__dzenie_PM_w_sprawie_termin__w_rekrutacji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uchwa__a_kryteria__2_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Paluch</dc:creator>
  <cp:lastModifiedBy>Joanna Kręcichwost</cp:lastModifiedBy>
  <cp:revision>2</cp:revision>
  <cp:lastPrinted>2023-01-02T11:06:00Z</cp:lastPrinted>
  <dcterms:created xsi:type="dcterms:W3CDTF">2026-01-12T10:45:00Z</dcterms:created>
  <dcterms:modified xsi:type="dcterms:W3CDTF">2026-01-12T10:45:00Z</dcterms:modified>
</cp:coreProperties>
</file>